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E4" w:rsidRDefault="008072A1" w:rsidP="008072A1">
      <w:pPr>
        <w:pStyle w:val="Title"/>
        <w:jc w:val="left"/>
        <w:rPr>
          <w:bCs/>
        </w:rPr>
      </w:pPr>
      <w:bookmarkStart w:id="0" w:name="_GoBack"/>
      <w:bookmarkEnd w:id="0"/>
      <w:r w:rsidRPr="00CA7DDB">
        <w:rPr>
          <w:bCs/>
          <w:noProof/>
        </w:rPr>
        <w:drawing>
          <wp:inline distT="0" distB="0" distL="0" distR="0" wp14:anchorId="098E16A1" wp14:editId="2B06CFCB">
            <wp:extent cx="1487578"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5528" cy="433797"/>
                    </a:xfrm>
                    <a:prstGeom prst="rect">
                      <a:avLst/>
                    </a:prstGeom>
                    <a:noFill/>
                    <a:ln>
                      <a:noFill/>
                    </a:ln>
                  </pic:spPr>
                </pic:pic>
              </a:graphicData>
            </a:graphic>
          </wp:inline>
        </w:drawing>
      </w:r>
    </w:p>
    <w:p w:rsidR="00931AE4" w:rsidRDefault="00CA7DDB" w:rsidP="00CA7DDB">
      <w:pPr>
        <w:pStyle w:val="Title"/>
        <w:ind w:left="-810" w:firstLine="810"/>
        <w:jc w:val="left"/>
        <w:rPr>
          <w:bCs/>
        </w:rPr>
      </w:pPr>
      <w:r w:rsidRPr="00CA7DDB">
        <w:rPr>
          <w:bCs/>
          <w:u w:val="none"/>
        </w:rPr>
        <w:tab/>
      </w:r>
      <w:r>
        <w:rPr>
          <w:bCs/>
          <w:u w:val="none"/>
        </w:rPr>
        <w:tab/>
      </w:r>
      <w:r>
        <w:rPr>
          <w:bCs/>
          <w:u w:val="none"/>
        </w:rPr>
        <w:tab/>
      </w:r>
      <w:r>
        <w:rPr>
          <w:bCs/>
          <w:u w:val="none"/>
        </w:rPr>
        <w:tab/>
      </w:r>
      <w:r>
        <w:rPr>
          <w:bCs/>
          <w:u w:val="none"/>
        </w:rPr>
        <w:tab/>
      </w:r>
      <w:r w:rsidR="00931AE4">
        <w:rPr>
          <w:bCs/>
        </w:rPr>
        <w:t>Adult Reading List</w:t>
      </w:r>
    </w:p>
    <w:p w:rsidR="00931AE4" w:rsidRDefault="00931AE4" w:rsidP="00931AE4">
      <w:pPr>
        <w:widowControl w:val="0"/>
        <w:rPr>
          <w:b/>
          <w:sz w:val="24"/>
        </w:rPr>
      </w:pPr>
    </w:p>
    <w:p w:rsidR="00931AE4" w:rsidRDefault="00931AE4" w:rsidP="00931AE4">
      <w:pPr>
        <w:pStyle w:val="BodyText"/>
      </w:pPr>
      <w:r>
        <w:t xml:space="preserve">This list is only a small selection of books on the subject.  Please check with your local library or bookstore for additional readings.  Most of the books on this list can be borrowed from your local library or through the South Jersey Regional Library inter-library loan system. </w:t>
      </w:r>
    </w:p>
    <w:p w:rsidR="00931AE4" w:rsidRDefault="00931AE4" w:rsidP="00931AE4">
      <w:pPr>
        <w:widowControl w:val="0"/>
        <w:rPr>
          <w:sz w:val="24"/>
        </w:rPr>
      </w:pPr>
    </w:p>
    <w:p w:rsidR="00931AE4" w:rsidRDefault="00931AE4" w:rsidP="00931AE4">
      <w:pPr>
        <w:widowControl w:val="0"/>
        <w:rPr>
          <w:b/>
          <w:bCs/>
          <w:sz w:val="22"/>
        </w:rPr>
      </w:pPr>
      <w:r>
        <w:rPr>
          <w:b/>
          <w:bCs/>
          <w:sz w:val="22"/>
        </w:rPr>
        <w:t xml:space="preserve">Option B: Facing Adversity, Building Resilience and Finding Joy </w:t>
      </w:r>
    </w:p>
    <w:p w:rsidR="00931AE4" w:rsidRPr="00A4545D" w:rsidRDefault="00931AE4" w:rsidP="00931AE4">
      <w:pPr>
        <w:widowControl w:val="0"/>
        <w:rPr>
          <w:bCs/>
          <w:sz w:val="22"/>
        </w:rPr>
      </w:pPr>
      <w:proofErr w:type="gramStart"/>
      <w:r>
        <w:rPr>
          <w:bCs/>
          <w:sz w:val="22"/>
        </w:rPr>
        <w:t>by</w:t>
      </w:r>
      <w:proofErr w:type="gramEnd"/>
      <w:r>
        <w:rPr>
          <w:bCs/>
          <w:sz w:val="22"/>
        </w:rPr>
        <w:t xml:space="preserve"> Sheryl Sandberg and Adam Grant</w:t>
      </w:r>
    </w:p>
    <w:p w:rsidR="00931AE4" w:rsidRDefault="00931AE4" w:rsidP="00931AE4">
      <w:pPr>
        <w:widowControl w:val="0"/>
        <w:rPr>
          <w:b/>
          <w:bCs/>
          <w:sz w:val="22"/>
        </w:rPr>
      </w:pPr>
    </w:p>
    <w:p w:rsidR="00931AE4" w:rsidRDefault="00931AE4" w:rsidP="00931AE4">
      <w:pPr>
        <w:widowControl w:val="0"/>
        <w:rPr>
          <w:bCs/>
          <w:sz w:val="22"/>
        </w:rPr>
      </w:pPr>
      <w:r>
        <w:rPr>
          <w:b/>
          <w:bCs/>
          <w:sz w:val="22"/>
        </w:rPr>
        <w:t xml:space="preserve">When Breath Becomes Air </w:t>
      </w:r>
      <w:r>
        <w:rPr>
          <w:bCs/>
          <w:sz w:val="22"/>
        </w:rPr>
        <w:t>by Paul Kalanithi</w:t>
      </w:r>
    </w:p>
    <w:p w:rsidR="00CD510D" w:rsidRPr="00CD510D" w:rsidRDefault="00CD510D" w:rsidP="00931AE4">
      <w:pPr>
        <w:widowControl w:val="0"/>
        <w:rPr>
          <w:b/>
          <w:bCs/>
          <w:sz w:val="22"/>
        </w:rPr>
      </w:pPr>
    </w:p>
    <w:p w:rsidR="00CD510D" w:rsidRDefault="00CD510D" w:rsidP="00931AE4">
      <w:pPr>
        <w:widowControl w:val="0"/>
        <w:rPr>
          <w:b/>
          <w:bCs/>
          <w:sz w:val="22"/>
        </w:rPr>
      </w:pPr>
      <w:proofErr w:type="gramStart"/>
      <w:r w:rsidRPr="00CD510D">
        <w:rPr>
          <w:b/>
          <w:bCs/>
          <w:sz w:val="22"/>
        </w:rPr>
        <w:t>It’s</w:t>
      </w:r>
      <w:proofErr w:type="gramEnd"/>
      <w:r w:rsidRPr="00CD510D">
        <w:rPr>
          <w:b/>
          <w:bCs/>
          <w:sz w:val="22"/>
        </w:rPr>
        <w:t xml:space="preserve"> OK That You’re Not OK Meeting Grief and Loss in a Culture that Doesn’t</w:t>
      </w:r>
      <w:r>
        <w:rPr>
          <w:bCs/>
          <w:sz w:val="22"/>
        </w:rPr>
        <w:t xml:space="preserve"> </w:t>
      </w:r>
      <w:r w:rsidRPr="00CD510D">
        <w:rPr>
          <w:b/>
          <w:bCs/>
          <w:sz w:val="22"/>
        </w:rPr>
        <w:t>Understand</w:t>
      </w:r>
    </w:p>
    <w:p w:rsidR="00CD510D" w:rsidRDefault="00CD510D" w:rsidP="00931AE4">
      <w:pPr>
        <w:widowControl w:val="0"/>
        <w:rPr>
          <w:bCs/>
        </w:rPr>
      </w:pPr>
      <w:proofErr w:type="gramStart"/>
      <w:r w:rsidRPr="00CD510D">
        <w:rPr>
          <w:bCs/>
        </w:rPr>
        <w:t>by</w:t>
      </w:r>
      <w:proofErr w:type="gramEnd"/>
      <w:r w:rsidRPr="00CD510D">
        <w:rPr>
          <w:bCs/>
        </w:rPr>
        <w:t xml:space="preserve"> Megan Devine (2017)</w:t>
      </w:r>
    </w:p>
    <w:p w:rsidR="009F4F89" w:rsidRDefault="009F4F89" w:rsidP="00931AE4">
      <w:pPr>
        <w:widowControl w:val="0"/>
        <w:rPr>
          <w:bCs/>
        </w:rPr>
      </w:pPr>
    </w:p>
    <w:p w:rsidR="009F4F89" w:rsidRPr="00CD510D" w:rsidRDefault="009F4F89" w:rsidP="00931AE4">
      <w:pPr>
        <w:widowControl w:val="0"/>
        <w:rPr>
          <w:bCs/>
        </w:rPr>
      </w:pPr>
      <w:r w:rsidRPr="009F4F89">
        <w:rPr>
          <w:b/>
          <w:bCs/>
        </w:rPr>
        <w:t>When Your Soulmate Dies A guide to healing through heroic mourning</w:t>
      </w:r>
      <w:r>
        <w:rPr>
          <w:bCs/>
        </w:rPr>
        <w:t xml:space="preserve"> by Alan Wolfelt (2016)</w:t>
      </w:r>
    </w:p>
    <w:p w:rsidR="00931AE4" w:rsidRPr="00A4545D" w:rsidRDefault="00931AE4" w:rsidP="00931AE4">
      <w:pPr>
        <w:widowControl w:val="0"/>
        <w:rPr>
          <w:bCs/>
          <w:sz w:val="22"/>
        </w:rPr>
      </w:pPr>
    </w:p>
    <w:p w:rsidR="00931AE4" w:rsidRPr="00A4545D" w:rsidRDefault="00931AE4" w:rsidP="00931AE4">
      <w:pPr>
        <w:widowControl w:val="0"/>
        <w:rPr>
          <w:bCs/>
          <w:sz w:val="22"/>
        </w:rPr>
      </w:pPr>
      <w:r>
        <w:rPr>
          <w:b/>
          <w:bCs/>
          <w:sz w:val="22"/>
        </w:rPr>
        <w:t xml:space="preserve">When Bad Things Happen to Good People </w:t>
      </w:r>
      <w:r>
        <w:rPr>
          <w:bCs/>
          <w:sz w:val="22"/>
        </w:rPr>
        <w:t xml:space="preserve">by Harold Kushner </w:t>
      </w:r>
    </w:p>
    <w:p w:rsidR="00931AE4" w:rsidRDefault="00931AE4" w:rsidP="00931AE4">
      <w:pPr>
        <w:widowControl w:val="0"/>
        <w:rPr>
          <w:b/>
          <w:bCs/>
          <w:sz w:val="22"/>
        </w:rPr>
      </w:pPr>
    </w:p>
    <w:p w:rsidR="00931AE4" w:rsidRDefault="00931AE4" w:rsidP="00931AE4">
      <w:pPr>
        <w:widowControl w:val="0"/>
        <w:rPr>
          <w:bCs/>
          <w:sz w:val="22"/>
        </w:rPr>
      </w:pPr>
      <w:r>
        <w:rPr>
          <w:b/>
          <w:bCs/>
          <w:sz w:val="22"/>
        </w:rPr>
        <w:t xml:space="preserve">Finding Inner Courage </w:t>
      </w:r>
      <w:r>
        <w:rPr>
          <w:bCs/>
          <w:sz w:val="22"/>
        </w:rPr>
        <w:t xml:space="preserve">by Mark </w:t>
      </w:r>
      <w:proofErr w:type="spellStart"/>
      <w:r>
        <w:rPr>
          <w:bCs/>
          <w:sz w:val="22"/>
        </w:rPr>
        <w:t>Nepo</w:t>
      </w:r>
      <w:proofErr w:type="spellEnd"/>
    </w:p>
    <w:p w:rsidR="00931AE4" w:rsidRDefault="00931AE4" w:rsidP="00931AE4">
      <w:pPr>
        <w:widowControl w:val="0"/>
        <w:rPr>
          <w:bCs/>
          <w:sz w:val="22"/>
        </w:rPr>
      </w:pPr>
    </w:p>
    <w:p w:rsidR="00931AE4" w:rsidRDefault="00931AE4" w:rsidP="00931AE4">
      <w:pPr>
        <w:widowControl w:val="0"/>
        <w:rPr>
          <w:bCs/>
          <w:sz w:val="22"/>
        </w:rPr>
      </w:pPr>
      <w:r w:rsidRPr="005C49F6">
        <w:rPr>
          <w:b/>
          <w:bCs/>
          <w:sz w:val="22"/>
        </w:rPr>
        <w:t>Healing After Loss</w:t>
      </w:r>
      <w:r>
        <w:rPr>
          <w:b/>
          <w:bCs/>
          <w:sz w:val="22"/>
        </w:rPr>
        <w:t xml:space="preserve"> </w:t>
      </w:r>
      <w:r>
        <w:rPr>
          <w:bCs/>
          <w:sz w:val="22"/>
        </w:rPr>
        <w:t>by Martha Hickman</w:t>
      </w:r>
    </w:p>
    <w:p w:rsidR="00931AE4" w:rsidRDefault="00931AE4" w:rsidP="00931AE4">
      <w:pPr>
        <w:widowControl w:val="0"/>
        <w:rPr>
          <w:bCs/>
          <w:sz w:val="22"/>
        </w:rPr>
      </w:pPr>
    </w:p>
    <w:p w:rsidR="00931AE4" w:rsidRDefault="00931AE4" w:rsidP="00931AE4">
      <w:pPr>
        <w:widowControl w:val="0"/>
        <w:rPr>
          <w:bCs/>
          <w:sz w:val="22"/>
        </w:rPr>
      </w:pPr>
      <w:r>
        <w:rPr>
          <w:b/>
          <w:bCs/>
          <w:sz w:val="22"/>
        </w:rPr>
        <w:t xml:space="preserve">The Other Side of Sadness </w:t>
      </w:r>
      <w:r>
        <w:rPr>
          <w:bCs/>
          <w:sz w:val="22"/>
        </w:rPr>
        <w:t xml:space="preserve">by George </w:t>
      </w:r>
      <w:proofErr w:type="spellStart"/>
      <w:r>
        <w:rPr>
          <w:bCs/>
          <w:sz w:val="22"/>
        </w:rPr>
        <w:t>Bonanno</w:t>
      </w:r>
      <w:proofErr w:type="spellEnd"/>
    </w:p>
    <w:p w:rsidR="00931AE4" w:rsidRDefault="00931AE4" w:rsidP="00931AE4">
      <w:pPr>
        <w:widowControl w:val="0"/>
        <w:rPr>
          <w:bCs/>
          <w:sz w:val="22"/>
        </w:rPr>
      </w:pPr>
    </w:p>
    <w:p w:rsidR="00931AE4" w:rsidRPr="00351C76" w:rsidRDefault="00931AE4" w:rsidP="00931AE4">
      <w:pPr>
        <w:widowControl w:val="0"/>
        <w:rPr>
          <w:bCs/>
          <w:sz w:val="22"/>
        </w:rPr>
      </w:pPr>
      <w:r w:rsidRPr="00351C76">
        <w:rPr>
          <w:b/>
          <w:bCs/>
          <w:sz w:val="22"/>
        </w:rPr>
        <w:t>Grief</w:t>
      </w:r>
      <w:r>
        <w:rPr>
          <w:b/>
          <w:bCs/>
          <w:sz w:val="22"/>
        </w:rPr>
        <w:t xml:space="preserve">: Contemporary Theory and the Practice of Ministry </w:t>
      </w:r>
      <w:r>
        <w:rPr>
          <w:bCs/>
          <w:sz w:val="22"/>
        </w:rPr>
        <w:t>by Melissa Kelley</w:t>
      </w:r>
    </w:p>
    <w:p w:rsidR="00931AE4" w:rsidRDefault="00931AE4" w:rsidP="00931AE4">
      <w:pPr>
        <w:widowControl w:val="0"/>
        <w:rPr>
          <w:b/>
          <w:bCs/>
          <w:sz w:val="22"/>
        </w:rPr>
      </w:pPr>
    </w:p>
    <w:p w:rsidR="00931AE4" w:rsidRDefault="00931AE4" w:rsidP="00931AE4">
      <w:pPr>
        <w:widowControl w:val="0"/>
      </w:pPr>
      <w:r>
        <w:rPr>
          <w:b/>
          <w:bCs/>
          <w:sz w:val="22"/>
        </w:rPr>
        <w:t xml:space="preserve">Mourning &amp; Mitzvah: A Guided Journal for Walking the Mourner's Path </w:t>
      </w:r>
      <w:proofErr w:type="gramStart"/>
      <w:r>
        <w:rPr>
          <w:b/>
          <w:bCs/>
          <w:sz w:val="22"/>
        </w:rPr>
        <w:t>Through</w:t>
      </w:r>
      <w:proofErr w:type="gramEnd"/>
      <w:r>
        <w:rPr>
          <w:b/>
          <w:bCs/>
          <w:sz w:val="22"/>
        </w:rPr>
        <w:t xml:space="preserve"> Grief to Healing</w:t>
      </w:r>
      <w:r>
        <w:rPr>
          <w:sz w:val="22"/>
        </w:rPr>
        <w:t xml:space="preserve"> by Anne </w:t>
      </w:r>
      <w:proofErr w:type="spellStart"/>
      <w:r>
        <w:rPr>
          <w:sz w:val="22"/>
        </w:rPr>
        <w:t>Brener</w:t>
      </w:r>
      <w:proofErr w:type="spellEnd"/>
      <w:r>
        <w:t xml:space="preserve"> (2001)</w:t>
      </w:r>
    </w:p>
    <w:p w:rsidR="00931AE4" w:rsidRDefault="00931AE4" w:rsidP="00931AE4">
      <w:pPr>
        <w:widowControl w:val="0"/>
        <w:rPr>
          <w:b/>
          <w:sz w:val="22"/>
        </w:rPr>
      </w:pPr>
    </w:p>
    <w:p w:rsidR="00931AE4" w:rsidRDefault="00931AE4" w:rsidP="00931AE4">
      <w:pPr>
        <w:widowControl w:val="0"/>
        <w:rPr>
          <w:bCs/>
          <w:sz w:val="22"/>
        </w:rPr>
      </w:pPr>
      <w:r>
        <w:rPr>
          <w:b/>
          <w:sz w:val="22"/>
        </w:rPr>
        <w:t xml:space="preserve">Chicken Soup for the Grieving Soul </w:t>
      </w:r>
      <w:r>
        <w:rPr>
          <w:bCs/>
          <w:sz w:val="22"/>
        </w:rPr>
        <w:t>by Jack Canfield</w:t>
      </w:r>
    </w:p>
    <w:p w:rsidR="00931AE4" w:rsidRDefault="00931AE4" w:rsidP="00931AE4">
      <w:pPr>
        <w:pStyle w:val="Header"/>
        <w:widowControl w:val="0"/>
        <w:tabs>
          <w:tab w:val="clear" w:pos="4320"/>
          <w:tab w:val="clear" w:pos="8640"/>
        </w:tabs>
      </w:pPr>
    </w:p>
    <w:p w:rsidR="00931AE4" w:rsidRDefault="00931AE4" w:rsidP="00931AE4">
      <w:pPr>
        <w:pStyle w:val="Heading4"/>
        <w:rPr>
          <w:sz w:val="22"/>
        </w:rPr>
      </w:pPr>
      <w:r>
        <w:rPr>
          <w:sz w:val="22"/>
        </w:rPr>
        <w:t xml:space="preserve">Sacred Ceremony: How to Create Ceremonies for Healing, Transitions and Celebrations </w:t>
      </w:r>
    </w:p>
    <w:p w:rsidR="00931AE4" w:rsidRDefault="00931AE4" w:rsidP="00931AE4">
      <w:pPr>
        <w:pStyle w:val="Heading4"/>
        <w:rPr>
          <w:sz w:val="22"/>
        </w:rPr>
      </w:pPr>
      <w:proofErr w:type="gramStart"/>
      <w:r>
        <w:rPr>
          <w:b w:val="0"/>
          <w:bCs/>
          <w:sz w:val="22"/>
        </w:rPr>
        <w:t>by</w:t>
      </w:r>
      <w:proofErr w:type="gramEnd"/>
      <w:r>
        <w:rPr>
          <w:b w:val="0"/>
          <w:bCs/>
          <w:sz w:val="22"/>
        </w:rPr>
        <w:t xml:space="preserve"> Steven Farmer </w:t>
      </w:r>
      <w:r>
        <w:rPr>
          <w:b w:val="0"/>
          <w:bCs/>
        </w:rPr>
        <w:t>(2002)</w:t>
      </w:r>
    </w:p>
    <w:p w:rsidR="00931AE4" w:rsidRDefault="00931AE4" w:rsidP="00931AE4">
      <w:pPr>
        <w:widowControl w:val="0"/>
      </w:pPr>
    </w:p>
    <w:p w:rsidR="00931AE4" w:rsidRDefault="00931AE4" w:rsidP="00931AE4">
      <w:pPr>
        <w:widowControl w:val="0"/>
      </w:pPr>
      <w:r>
        <w:rPr>
          <w:b/>
          <w:sz w:val="22"/>
        </w:rPr>
        <w:t>The Mourning Handbook: a Complete Guide for the Bereaved</w:t>
      </w:r>
      <w:r>
        <w:rPr>
          <w:sz w:val="22"/>
        </w:rPr>
        <w:t xml:space="preserve"> by Helen Fitzgerald</w:t>
      </w:r>
      <w:r>
        <w:t xml:space="preserve"> (2002)</w:t>
      </w:r>
    </w:p>
    <w:p w:rsidR="00931AE4" w:rsidRDefault="00931AE4" w:rsidP="00931AE4">
      <w:pPr>
        <w:widowControl w:val="0"/>
      </w:pPr>
    </w:p>
    <w:p w:rsidR="00931AE4" w:rsidRDefault="00931AE4" w:rsidP="00931AE4">
      <w:pPr>
        <w:widowControl w:val="0"/>
        <w:rPr>
          <w:b/>
        </w:rPr>
      </w:pPr>
      <w:r>
        <w:rPr>
          <w:b/>
          <w:sz w:val="22"/>
        </w:rPr>
        <w:t xml:space="preserve">How to Mend a Broken Heart: Letting Go and Moving On </w:t>
      </w:r>
      <w:r>
        <w:rPr>
          <w:sz w:val="22"/>
        </w:rPr>
        <w:t xml:space="preserve">by </w:t>
      </w:r>
      <w:proofErr w:type="spellStart"/>
      <w:r>
        <w:rPr>
          <w:sz w:val="22"/>
        </w:rPr>
        <w:t>Aleta</w:t>
      </w:r>
      <w:proofErr w:type="spellEnd"/>
      <w:r>
        <w:rPr>
          <w:sz w:val="22"/>
        </w:rPr>
        <w:t xml:space="preserve"> </w:t>
      </w:r>
      <w:proofErr w:type="spellStart"/>
      <w:r>
        <w:rPr>
          <w:sz w:val="22"/>
        </w:rPr>
        <w:t>Koman</w:t>
      </w:r>
      <w:proofErr w:type="spellEnd"/>
      <w:r>
        <w:rPr>
          <w:b/>
          <w:sz w:val="22"/>
        </w:rPr>
        <w:t xml:space="preserve"> </w:t>
      </w:r>
      <w:r>
        <w:rPr>
          <w:bCs/>
        </w:rPr>
        <w:t>(1997)</w:t>
      </w:r>
    </w:p>
    <w:p w:rsidR="00931AE4" w:rsidRDefault="00931AE4" w:rsidP="00931AE4">
      <w:pPr>
        <w:widowControl w:val="0"/>
        <w:rPr>
          <w:b/>
        </w:rPr>
      </w:pPr>
    </w:p>
    <w:p w:rsidR="00931AE4" w:rsidRDefault="00931AE4" w:rsidP="00931AE4">
      <w:pPr>
        <w:widowControl w:val="0"/>
        <w:rPr>
          <w:b/>
          <w:sz w:val="22"/>
        </w:rPr>
      </w:pPr>
      <w:r>
        <w:rPr>
          <w:b/>
          <w:sz w:val="22"/>
        </w:rPr>
        <w:t xml:space="preserve">Seven Choices: Taking the Steps to New Life </w:t>
      </w:r>
      <w:proofErr w:type="gramStart"/>
      <w:r>
        <w:rPr>
          <w:b/>
          <w:sz w:val="22"/>
        </w:rPr>
        <w:t>After</w:t>
      </w:r>
      <w:proofErr w:type="gramEnd"/>
      <w:r>
        <w:rPr>
          <w:b/>
          <w:sz w:val="22"/>
        </w:rPr>
        <w:t xml:space="preserve"> Losing Someone You Love</w:t>
      </w:r>
    </w:p>
    <w:p w:rsidR="00931AE4" w:rsidRDefault="00931AE4" w:rsidP="00931AE4">
      <w:pPr>
        <w:widowControl w:val="0"/>
      </w:pPr>
      <w:r>
        <w:rPr>
          <w:sz w:val="22"/>
        </w:rPr>
        <w:t xml:space="preserve"> </w:t>
      </w:r>
      <w:proofErr w:type="gramStart"/>
      <w:r>
        <w:rPr>
          <w:sz w:val="22"/>
        </w:rPr>
        <w:t>by</w:t>
      </w:r>
      <w:proofErr w:type="gramEnd"/>
      <w:r>
        <w:rPr>
          <w:sz w:val="22"/>
        </w:rPr>
        <w:t xml:space="preserve"> Elizabeth Harper  Need</w:t>
      </w:r>
      <w:r>
        <w:t xml:space="preserve"> (1997)</w:t>
      </w:r>
    </w:p>
    <w:p w:rsidR="00931AE4" w:rsidRDefault="00931AE4" w:rsidP="00931AE4">
      <w:pPr>
        <w:widowControl w:val="0"/>
      </w:pPr>
    </w:p>
    <w:p w:rsidR="00931AE4" w:rsidRDefault="00931AE4" w:rsidP="00931AE4">
      <w:pPr>
        <w:widowControl w:val="0"/>
        <w:rPr>
          <w:b/>
          <w:sz w:val="22"/>
        </w:rPr>
      </w:pPr>
      <w:r>
        <w:rPr>
          <w:b/>
          <w:sz w:val="22"/>
        </w:rPr>
        <w:t>Why Are the Casseroles Always Tuna</w:t>
      </w:r>
      <w:proofErr w:type="gramStart"/>
      <w:r>
        <w:rPr>
          <w:b/>
          <w:sz w:val="22"/>
        </w:rPr>
        <w:t>?:</w:t>
      </w:r>
      <w:proofErr w:type="gramEnd"/>
      <w:r>
        <w:rPr>
          <w:b/>
          <w:sz w:val="22"/>
        </w:rPr>
        <w:t xml:space="preserve"> A Loving Look at the Lighter Side of Grief  </w:t>
      </w:r>
    </w:p>
    <w:p w:rsidR="00931AE4" w:rsidRDefault="00931AE4" w:rsidP="00931AE4">
      <w:pPr>
        <w:widowControl w:val="0"/>
        <w:rPr>
          <w:sz w:val="22"/>
        </w:rPr>
      </w:pPr>
      <w:proofErr w:type="gramStart"/>
      <w:r>
        <w:rPr>
          <w:sz w:val="22"/>
        </w:rPr>
        <w:t>by</w:t>
      </w:r>
      <w:proofErr w:type="gramEnd"/>
      <w:r>
        <w:rPr>
          <w:sz w:val="22"/>
        </w:rPr>
        <w:t xml:space="preserve"> Darcie Sims</w:t>
      </w:r>
    </w:p>
    <w:p w:rsidR="00931AE4" w:rsidRDefault="00931AE4" w:rsidP="00931AE4">
      <w:pPr>
        <w:widowControl w:val="0"/>
        <w:rPr>
          <w:sz w:val="24"/>
        </w:rPr>
      </w:pPr>
    </w:p>
    <w:p w:rsidR="00931AE4" w:rsidRDefault="00931AE4" w:rsidP="00931AE4">
      <w:pPr>
        <w:widowControl w:val="0"/>
        <w:rPr>
          <w:b/>
          <w:sz w:val="22"/>
        </w:rPr>
      </w:pPr>
      <w:r>
        <w:rPr>
          <w:b/>
          <w:sz w:val="22"/>
        </w:rPr>
        <w:t xml:space="preserve">Healing Your Grieving Heart: 100 Practical Ideas </w:t>
      </w:r>
      <w:r>
        <w:rPr>
          <w:sz w:val="22"/>
        </w:rPr>
        <w:t>by Alan Wolfelt</w:t>
      </w:r>
      <w:r>
        <w:rPr>
          <w:b/>
          <w:sz w:val="22"/>
        </w:rPr>
        <w:t xml:space="preserve">  </w:t>
      </w:r>
      <w:r>
        <w:rPr>
          <w:b/>
          <w:sz w:val="22"/>
        </w:rPr>
        <w:tab/>
      </w:r>
    </w:p>
    <w:p w:rsidR="008072A1" w:rsidRDefault="008072A1" w:rsidP="008072A1">
      <w:pPr>
        <w:widowControl w:val="0"/>
        <w:rPr>
          <w:b/>
          <w:sz w:val="22"/>
        </w:rPr>
      </w:pPr>
    </w:p>
    <w:p w:rsidR="00931AE4" w:rsidRPr="008072A1" w:rsidRDefault="00931AE4" w:rsidP="008072A1">
      <w:pPr>
        <w:widowControl w:val="0"/>
        <w:rPr>
          <w:b/>
          <w:sz w:val="24"/>
          <w:u w:val="single"/>
        </w:rPr>
      </w:pPr>
      <w:r w:rsidRPr="008072A1">
        <w:rPr>
          <w:b/>
          <w:sz w:val="24"/>
          <w:u w:val="single"/>
        </w:rPr>
        <w:t>GRIEVING FOR A PARENT</w:t>
      </w:r>
    </w:p>
    <w:p w:rsidR="00931AE4" w:rsidRDefault="00931AE4" w:rsidP="00931AE4">
      <w:pPr>
        <w:rPr>
          <w:sz w:val="24"/>
        </w:rPr>
      </w:pPr>
    </w:p>
    <w:p w:rsidR="00931AE4" w:rsidRDefault="00931AE4" w:rsidP="00931AE4">
      <w:pPr>
        <w:widowControl w:val="0"/>
      </w:pPr>
      <w:r>
        <w:rPr>
          <w:b/>
          <w:sz w:val="22"/>
        </w:rPr>
        <w:t>Motherless Daughters: The Legacy of Loss</w:t>
      </w:r>
      <w:r>
        <w:rPr>
          <w:b/>
        </w:rPr>
        <w:t xml:space="preserve"> </w:t>
      </w:r>
      <w:r>
        <w:rPr>
          <w:sz w:val="22"/>
        </w:rPr>
        <w:t xml:space="preserve">by Hope Edelman </w:t>
      </w:r>
      <w:r>
        <w:t>(1994)</w:t>
      </w:r>
    </w:p>
    <w:p w:rsidR="00931AE4" w:rsidRDefault="00931AE4" w:rsidP="00931AE4">
      <w:pPr>
        <w:widowControl w:val="0"/>
      </w:pPr>
    </w:p>
    <w:p w:rsidR="008072A1" w:rsidRDefault="00931AE4" w:rsidP="00931AE4">
      <w:pPr>
        <w:widowControl w:val="0"/>
        <w:rPr>
          <w:sz w:val="22"/>
        </w:rPr>
      </w:pPr>
      <w:r>
        <w:rPr>
          <w:b/>
          <w:sz w:val="22"/>
        </w:rPr>
        <w:lastRenderedPageBreak/>
        <w:t xml:space="preserve">The Orphaned Adult: Understanding and Coping </w:t>
      </w:r>
      <w:r w:rsidR="00AD63CB">
        <w:rPr>
          <w:b/>
          <w:sz w:val="22"/>
        </w:rPr>
        <w:t>w</w:t>
      </w:r>
      <w:r>
        <w:rPr>
          <w:b/>
          <w:sz w:val="22"/>
        </w:rPr>
        <w:t xml:space="preserve">ith Grief and Change </w:t>
      </w:r>
      <w:proofErr w:type="gramStart"/>
      <w:r>
        <w:rPr>
          <w:b/>
          <w:sz w:val="22"/>
        </w:rPr>
        <w:t>After</w:t>
      </w:r>
      <w:proofErr w:type="gramEnd"/>
      <w:r>
        <w:rPr>
          <w:b/>
          <w:sz w:val="22"/>
        </w:rPr>
        <w:t xml:space="preserve"> the Death of Our Parents</w:t>
      </w:r>
      <w:r>
        <w:rPr>
          <w:b/>
          <w:sz w:val="22"/>
        </w:rPr>
        <w:tab/>
      </w:r>
      <w:r>
        <w:rPr>
          <w:sz w:val="22"/>
        </w:rPr>
        <w:t xml:space="preserve">by Alexander Levy </w:t>
      </w:r>
      <w:r>
        <w:t>(1999)</w:t>
      </w:r>
    </w:p>
    <w:p w:rsidR="008072A1" w:rsidRDefault="008072A1" w:rsidP="00931AE4">
      <w:pPr>
        <w:widowControl w:val="0"/>
        <w:rPr>
          <w:b/>
          <w:sz w:val="22"/>
        </w:rPr>
      </w:pPr>
    </w:p>
    <w:p w:rsidR="00931AE4" w:rsidRPr="008072A1" w:rsidRDefault="00931AE4" w:rsidP="00931AE4">
      <w:pPr>
        <w:widowControl w:val="0"/>
        <w:rPr>
          <w:sz w:val="22"/>
        </w:rPr>
      </w:pPr>
      <w:r>
        <w:rPr>
          <w:b/>
          <w:sz w:val="22"/>
        </w:rPr>
        <w:t xml:space="preserve">When Parents Die: A Guide for Adults </w:t>
      </w:r>
      <w:r>
        <w:rPr>
          <w:sz w:val="22"/>
        </w:rPr>
        <w:t>by Edward Myers</w:t>
      </w:r>
      <w:r>
        <w:t xml:space="preserve"> (1997)</w:t>
      </w:r>
    </w:p>
    <w:p w:rsidR="00931AE4" w:rsidRDefault="00931AE4" w:rsidP="00931AE4">
      <w:pPr>
        <w:widowControl w:val="0"/>
        <w:rPr>
          <w:sz w:val="24"/>
        </w:rPr>
      </w:pPr>
    </w:p>
    <w:p w:rsidR="00931AE4" w:rsidRDefault="00931AE4" w:rsidP="00931AE4">
      <w:pPr>
        <w:pStyle w:val="Heading1"/>
        <w:rPr>
          <w:sz w:val="24"/>
        </w:rPr>
      </w:pPr>
      <w:r>
        <w:rPr>
          <w:sz w:val="24"/>
        </w:rPr>
        <w:t>GRIEVING FOR A SPOUSE</w:t>
      </w:r>
    </w:p>
    <w:p w:rsidR="00CD510D" w:rsidRDefault="00CD510D" w:rsidP="00CD510D"/>
    <w:p w:rsidR="00673FD6" w:rsidRDefault="00673FD6" w:rsidP="00CD510D">
      <w:pPr>
        <w:rPr>
          <w:sz w:val="22"/>
          <w:szCs w:val="22"/>
        </w:rPr>
      </w:pPr>
      <w:r>
        <w:rPr>
          <w:b/>
          <w:sz w:val="22"/>
          <w:szCs w:val="22"/>
        </w:rPr>
        <w:t xml:space="preserve">Comfort for the Grieving Spouse’s Heart: Hope and healing after losing your partner </w:t>
      </w:r>
      <w:r w:rsidRPr="00673FD6">
        <w:rPr>
          <w:sz w:val="22"/>
          <w:szCs w:val="22"/>
        </w:rPr>
        <w:t>by Gary Rowe (2019)</w:t>
      </w:r>
    </w:p>
    <w:p w:rsidR="00673FD6" w:rsidRPr="00673FD6" w:rsidRDefault="00673FD6" w:rsidP="00CD510D">
      <w:pPr>
        <w:rPr>
          <w:sz w:val="22"/>
          <w:szCs w:val="22"/>
        </w:rPr>
      </w:pPr>
    </w:p>
    <w:p w:rsidR="00CD510D" w:rsidRDefault="00CD510D" w:rsidP="00CD510D">
      <w:pPr>
        <w:rPr>
          <w:b/>
          <w:sz w:val="22"/>
          <w:szCs w:val="22"/>
        </w:rPr>
      </w:pPr>
      <w:r w:rsidRPr="00CD510D">
        <w:rPr>
          <w:b/>
          <w:sz w:val="22"/>
          <w:szCs w:val="22"/>
        </w:rPr>
        <w:t>Heartbroken Healing from the Loss of a Spouse</w:t>
      </w:r>
    </w:p>
    <w:p w:rsidR="00CD510D" w:rsidRPr="00CD510D" w:rsidRDefault="00CD510D" w:rsidP="00CD510D">
      <w:r w:rsidRPr="00CD510D">
        <w:t>By Gary Roe (2015)</w:t>
      </w:r>
    </w:p>
    <w:p w:rsidR="00931AE4" w:rsidRPr="00CD510D" w:rsidRDefault="00931AE4" w:rsidP="00931AE4">
      <w:pPr>
        <w:widowControl w:val="0"/>
      </w:pPr>
    </w:p>
    <w:p w:rsidR="00931AE4" w:rsidRDefault="00931AE4" w:rsidP="00931AE4">
      <w:pPr>
        <w:pStyle w:val="Heading7"/>
      </w:pPr>
      <w:r>
        <w:t>On Your Own: A Widow’s Passage to Emotional and Financial Well Being</w:t>
      </w:r>
    </w:p>
    <w:p w:rsidR="00931AE4" w:rsidRDefault="00931AE4" w:rsidP="00931AE4">
      <w:pPr>
        <w:widowControl w:val="0"/>
      </w:pPr>
      <w:proofErr w:type="gramStart"/>
      <w:r>
        <w:t>by</w:t>
      </w:r>
      <w:proofErr w:type="gramEnd"/>
      <w:r>
        <w:t xml:space="preserve"> Alexandra Armstrong and Mary Donohue (1996)</w:t>
      </w:r>
    </w:p>
    <w:p w:rsidR="00931AE4" w:rsidRDefault="00931AE4" w:rsidP="00931AE4">
      <w:pPr>
        <w:widowControl w:val="0"/>
      </w:pPr>
    </w:p>
    <w:p w:rsidR="00931AE4" w:rsidRPr="00CD510D" w:rsidRDefault="00931AE4" w:rsidP="00931AE4">
      <w:pPr>
        <w:widowControl w:val="0"/>
      </w:pPr>
      <w:r>
        <w:rPr>
          <w:b/>
          <w:sz w:val="22"/>
        </w:rPr>
        <w:t xml:space="preserve">Widower: When Men Are Left Alone </w:t>
      </w:r>
      <w:r w:rsidRPr="00CD510D">
        <w:t>by Scott Campbell and Phyllis Silverman (1996)</w:t>
      </w:r>
    </w:p>
    <w:p w:rsidR="00931AE4" w:rsidRDefault="00931AE4" w:rsidP="00931AE4">
      <w:pPr>
        <w:widowControl w:val="0"/>
      </w:pPr>
    </w:p>
    <w:p w:rsidR="00931AE4" w:rsidRDefault="00931AE4" w:rsidP="00931AE4">
      <w:pPr>
        <w:widowControl w:val="0"/>
        <w:rPr>
          <w:b/>
          <w:sz w:val="22"/>
        </w:rPr>
      </w:pPr>
      <w:r>
        <w:rPr>
          <w:b/>
          <w:sz w:val="22"/>
        </w:rPr>
        <w:t xml:space="preserve">I’m Grieving As Fast As I Can: How Young Widows and Widowers Can Cope and Heal </w:t>
      </w:r>
    </w:p>
    <w:p w:rsidR="00931AE4" w:rsidRDefault="00931AE4" w:rsidP="00931AE4">
      <w:pPr>
        <w:widowControl w:val="0"/>
        <w:rPr>
          <w:sz w:val="22"/>
        </w:rPr>
      </w:pPr>
      <w:proofErr w:type="gramStart"/>
      <w:r>
        <w:rPr>
          <w:sz w:val="22"/>
        </w:rPr>
        <w:t>by</w:t>
      </w:r>
      <w:proofErr w:type="gramEnd"/>
      <w:r>
        <w:rPr>
          <w:sz w:val="22"/>
        </w:rPr>
        <w:t xml:space="preserve"> Linda  Feinberg </w:t>
      </w:r>
      <w:r>
        <w:t>(1994)</w:t>
      </w:r>
    </w:p>
    <w:p w:rsidR="00931AE4" w:rsidRDefault="00931AE4" w:rsidP="00931AE4">
      <w:pPr>
        <w:pStyle w:val="Header"/>
        <w:widowControl w:val="0"/>
        <w:tabs>
          <w:tab w:val="clear" w:pos="4320"/>
          <w:tab w:val="clear" w:pos="8640"/>
        </w:tabs>
        <w:rPr>
          <w:sz w:val="22"/>
        </w:rPr>
      </w:pPr>
    </w:p>
    <w:p w:rsidR="00931AE4" w:rsidRDefault="00931AE4" w:rsidP="00931AE4">
      <w:pPr>
        <w:pStyle w:val="Heading1"/>
        <w:rPr>
          <w:sz w:val="24"/>
        </w:rPr>
      </w:pPr>
      <w:r>
        <w:rPr>
          <w:sz w:val="24"/>
        </w:rPr>
        <w:t>GRIEVING FOR A CHILD</w:t>
      </w:r>
    </w:p>
    <w:p w:rsidR="00931AE4" w:rsidRDefault="00931AE4" w:rsidP="00931AE4">
      <w:pPr>
        <w:widowControl w:val="0"/>
        <w:rPr>
          <w:b/>
          <w:sz w:val="24"/>
        </w:rPr>
      </w:pPr>
    </w:p>
    <w:p w:rsidR="00931AE4" w:rsidRDefault="00931AE4" w:rsidP="00931AE4">
      <w:pPr>
        <w:widowControl w:val="0"/>
      </w:pPr>
      <w:r>
        <w:rPr>
          <w:b/>
          <w:sz w:val="22"/>
        </w:rPr>
        <w:t xml:space="preserve">Give Sorrow Words: A Father’s Passage Through </w:t>
      </w:r>
      <w:proofErr w:type="gramStart"/>
      <w:r>
        <w:rPr>
          <w:b/>
          <w:sz w:val="22"/>
        </w:rPr>
        <w:t xml:space="preserve">Grief  </w:t>
      </w:r>
      <w:r>
        <w:rPr>
          <w:sz w:val="22"/>
        </w:rPr>
        <w:t>by</w:t>
      </w:r>
      <w:proofErr w:type="gramEnd"/>
      <w:r>
        <w:rPr>
          <w:sz w:val="22"/>
        </w:rPr>
        <w:t xml:space="preserve"> Tom Crider</w:t>
      </w:r>
      <w:r>
        <w:t xml:space="preserve"> (1996)</w:t>
      </w:r>
    </w:p>
    <w:p w:rsidR="00931AE4" w:rsidRDefault="00931AE4" w:rsidP="00931AE4">
      <w:pPr>
        <w:pStyle w:val="Header"/>
        <w:widowControl w:val="0"/>
        <w:tabs>
          <w:tab w:val="clear" w:pos="4320"/>
          <w:tab w:val="clear" w:pos="8640"/>
        </w:tabs>
      </w:pPr>
    </w:p>
    <w:p w:rsidR="00931AE4" w:rsidRDefault="00931AE4" w:rsidP="00931AE4">
      <w:pPr>
        <w:widowControl w:val="0"/>
      </w:pPr>
      <w:r>
        <w:rPr>
          <w:b/>
          <w:sz w:val="22"/>
        </w:rPr>
        <w:t xml:space="preserve">Recovering from the Loss of a </w:t>
      </w:r>
      <w:proofErr w:type="gramStart"/>
      <w:r>
        <w:rPr>
          <w:b/>
          <w:sz w:val="22"/>
        </w:rPr>
        <w:t>Child</w:t>
      </w:r>
      <w:r>
        <w:rPr>
          <w:sz w:val="22"/>
        </w:rPr>
        <w:t xml:space="preserve">  by</w:t>
      </w:r>
      <w:proofErr w:type="gramEnd"/>
      <w:r>
        <w:rPr>
          <w:sz w:val="22"/>
        </w:rPr>
        <w:t xml:space="preserve"> Katherine Donnelly</w:t>
      </w:r>
      <w:r>
        <w:t xml:space="preserve"> (1994)</w:t>
      </w:r>
    </w:p>
    <w:p w:rsidR="00931AE4" w:rsidRDefault="00931AE4" w:rsidP="00931AE4">
      <w:pPr>
        <w:widowControl w:val="0"/>
        <w:rPr>
          <w:b/>
        </w:rPr>
      </w:pPr>
    </w:p>
    <w:p w:rsidR="00931AE4" w:rsidRDefault="00931AE4" w:rsidP="00931AE4">
      <w:pPr>
        <w:widowControl w:val="0"/>
      </w:pPr>
      <w:r>
        <w:rPr>
          <w:b/>
          <w:sz w:val="22"/>
        </w:rPr>
        <w:t xml:space="preserve">After the Death of a Child: Living with the Loss </w:t>
      </w:r>
      <w:proofErr w:type="gramStart"/>
      <w:r>
        <w:rPr>
          <w:b/>
          <w:sz w:val="22"/>
        </w:rPr>
        <w:t>Through</w:t>
      </w:r>
      <w:proofErr w:type="gramEnd"/>
      <w:r>
        <w:rPr>
          <w:b/>
          <w:sz w:val="22"/>
        </w:rPr>
        <w:t xml:space="preserve"> the Years</w:t>
      </w:r>
      <w:r>
        <w:t xml:space="preserve"> </w:t>
      </w:r>
      <w:r>
        <w:rPr>
          <w:sz w:val="22"/>
        </w:rPr>
        <w:t xml:space="preserve">by Ann </w:t>
      </w:r>
      <w:proofErr w:type="spellStart"/>
      <w:r>
        <w:rPr>
          <w:sz w:val="22"/>
        </w:rPr>
        <w:t>Finkbeiner</w:t>
      </w:r>
      <w:proofErr w:type="spellEnd"/>
      <w:r>
        <w:t xml:space="preserve"> (1998)</w:t>
      </w:r>
    </w:p>
    <w:p w:rsidR="00931AE4" w:rsidRDefault="00931AE4" w:rsidP="00931AE4">
      <w:pPr>
        <w:widowControl w:val="0"/>
        <w:rPr>
          <w:sz w:val="22"/>
        </w:rPr>
      </w:pPr>
    </w:p>
    <w:p w:rsidR="00931AE4" w:rsidRDefault="00931AE4" w:rsidP="00931AE4">
      <w:pPr>
        <w:widowControl w:val="0"/>
        <w:rPr>
          <w:sz w:val="22"/>
        </w:rPr>
      </w:pPr>
    </w:p>
    <w:p w:rsidR="00931AE4" w:rsidRDefault="00931AE4" w:rsidP="00931AE4">
      <w:pPr>
        <w:pStyle w:val="Heading1"/>
        <w:rPr>
          <w:sz w:val="24"/>
        </w:rPr>
      </w:pPr>
      <w:r>
        <w:rPr>
          <w:sz w:val="24"/>
        </w:rPr>
        <w:t>GRIEVING FOR A BABY</w:t>
      </w:r>
    </w:p>
    <w:p w:rsidR="00931AE4" w:rsidRDefault="00931AE4" w:rsidP="00931AE4">
      <w:pPr>
        <w:widowControl w:val="0"/>
        <w:rPr>
          <w:b/>
          <w:sz w:val="24"/>
        </w:rPr>
      </w:pPr>
    </w:p>
    <w:p w:rsidR="00931AE4" w:rsidRDefault="00931AE4" w:rsidP="00931AE4">
      <w:pPr>
        <w:widowControl w:val="0"/>
      </w:pPr>
      <w:r>
        <w:rPr>
          <w:b/>
          <w:sz w:val="22"/>
        </w:rPr>
        <w:t xml:space="preserve">Empty Cradle, Broken Heart: Surviving the Death of Your </w:t>
      </w:r>
      <w:proofErr w:type="gramStart"/>
      <w:r>
        <w:rPr>
          <w:b/>
          <w:sz w:val="22"/>
        </w:rPr>
        <w:t xml:space="preserve">Baby </w:t>
      </w:r>
      <w:r>
        <w:rPr>
          <w:sz w:val="22"/>
        </w:rPr>
        <w:t xml:space="preserve"> by</w:t>
      </w:r>
      <w:proofErr w:type="gramEnd"/>
      <w:r>
        <w:rPr>
          <w:sz w:val="22"/>
        </w:rPr>
        <w:t xml:space="preserve"> Deborah Davis</w:t>
      </w:r>
      <w:r>
        <w:t xml:space="preserve"> (1996)</w:t>
      </w:r>
    </w:p>
    <w:p w:rsidR="00931AE4" w:rsidRDefault="00931AE4" w:rsidP="00931AE4">
      <w:pPr>
        <w:widowControl w:val="0"/>
      </w:pPr>
    </w:p>
    <w:p w:rsidR="00931AE4" w:rsidRDefault="00931AE4" w:rsidP="00931AE4">
      <w:pPr>
        <w:widowControl w:val="0"/>
      </w:pPr>
      <w:r>
        <w:rPr>
          <w:b/>
          <w:sz w:val="22"/>
        </w:rPr>
        <w:t xml:space="preserve">When </w:t>
      </w:r>
      <w:proofErr w:type="gramStart"/>
      <w:r>
        <w:rPr>
          <w:b/>
          <w:sz w:val="22"/>
        </w:rPr>
        <w:t>A</w:t>
      </w:r>
      <w:proofErr w:type="gramEnd"/>
      <w:r>
        <w:rPr>
          <w:b/>
          <w:sz w:val="22"/>
        </w:rPr>
        <w:t xml:space="preserve"> Baby Dies: Answers to Comfort Grieving Parents </w:t>
      </w:r>
      <w:r>
        <w:rPr>
          <w:sz w:val="22"/>
        </w:rPr>
        <w:t>by Ronald Nash</w:t>
      </w:r>
      <w:r>
        <w:t xml:space="preserve"> (1999)</w:t>
      </w:r>
    </w:p>
    <w:p w:rsidR="00931AE4" w:rsidRDefault="00931AE4" w:rsidP="00931AE4">
      <w:pPr>
        <w:widowControl w:val="0"/>
      </w:pPr>
    </w:p>
    <w:p w:rsidR="00931AE4" w:rsidRDefault="00931AE4" w:rsidP="00931AE4">
      <w:pPr>
        <w:widowControl w:val="0"/>
        <w:rPr>
          <w:sz w:val="22"/>
        </w:rPr>
      </w:pPr>
      <w:r>
        <w:rPr>
          <w:b/>
          <w:sz w:val="22"/>
        </w:rPr>
        <w:t xml:space="preserve">A Silent Loss: Pregnancy Loss </w:t>
      </w:r>
      <w:r>
        <w:rPr>
          <w:sz w:val="22"/>
        </w:rPr>
        <w:t xml:space="preserve">by Ingrid Kohn, Isabelle Wilkins, &amp; Perry-Lynn Moffitt </w:t>
      </w:r>
    </w:p>
    <w:p w:rsidR="00931AE4" w:rsidRDefault="00931AE4" w:rsidP="00931AE4">
      <w:pPr>
        <w:widowControl w:val="0"/>
        <w:rPr>
          <w:sz w:val="22"/>
        </w:rPr>
      </w:pPr>
    </w:p>
    <w:p w:rsidR="00931AE4" w:rsidRDefault="00931AE4" w:rsidP="00931AE4">
      <w:pPr>
        <w:pStyle w:val="Heading1"/>
        <w:widowControl/>
        <w:rPr>
          <w:sz w:val="24"/>
        </w:rPr>
      </w:pPr>
      <w:r>
        <w:rPr>
          <w:sz w:val="24"/>
        </w:rPr>
        <w:t>MEN AND GRIEF</w:t>
      </w:r>
    </w:p>
    <w:p w:rsidR="00931AE4" w:rsidRDefault="00931AE4" w:rsidP="00931AE4"/>
    <w:p w:rsidR="00931AE4" w:rsidRDefault="00931AE4" w:rsidP="00931AE4">
      <w:r>
        <w:rPr>
          <w:b/>
          <w:sz w:val="22"/>
        </w:rPr>
        <w:t>Swallowed by a Snake</w:t>
      </w:r>
      <w:r>
        <w:rPr>
          <w:sz w:val="22"/>
        </w:rPr>
        <w:t xml:space="preserve"> by Thomas Golden </w:t>
      </w:r>
      <w:r>
        <w:t>(2000)</w:t>
      </w:r>
    </w:p>
    <w:p w:rsidR="00931AE4" w:rsidRDefault="00931AE4" w:rsidP="00931AE4">
      <w:pPr>
        <w:rPr>
          <w:sz w:val="22"/>
        </w:rPr>
      </w:pPr>
    </w:p>
    <w:p w:rsidR="00931AE4" w:rsidRDefault="00931AE4" w:rsidP="00931AE4">
      <w:pPr>
        <w:rPr>
          <w:sz w:val="22"/>
        </w:rPr>
      </w:pPr>
      <w:r>
        <w:rPr>
          <w:b/>
          <w:sz w:val="22"/>
        </w:rPr>
        <w:t xml:space="preserve">Men Coping with Grief </w:t>
      </w:r>
      <w:r>
        <w:rPr>
          <w:sz w:val="22"/>
        </w:rPr>
        <w:t xml:space="preserve">by Dale Lund </w:t>
      </w:r>
      <w:r>
        <w:t>(2000)</w:t>
      </w:r>
    </w:p>
    <w:p w:rsidR="00931AE4" w:rsidRDefault="00931AE4" w:rsidP="00931AE4">
      <w:pPr>
        <w:rPr>
          <w:sz w:val="22"/>
        </w:rPr>
      </w:pPr>
    </w:p>
    <w:p w:rsidR="00931AE4" w:rsidRDefault="00931AE4" w:rsidP="00931AE4">
      <w:pPr>
        <w:rPr>
          <w:b/>
          <w:bCs/>
          <w:sz w:val="22"/>
        </w:rPr>
      </w:pPr>
      <w:r>
        <w:rPr>
          <w:b/>
          <w:bCs/>
          <w:sz w:val="22"/>
        </w:rPr>
        <w:t xml:space="preserve">Men Don’t Cry: Transcending Gender Stereotypes of Grief </w:t>
      </w:r>
      <w:r>
        <w:rPr>
          <w:sz w:val="22"/>
        </w:rPr>
        <w:t xml:space="preserve">by Kenneth Doka </w:t>
      </w:r>
      <w:r>
        <w:t>(1999)</w:t>
      </w:r>
    </w:p>
    <w:p w:rsidR="00931AE4" w:rsidRDefault="00931AE4" w:rsidP="00931AE4">
      <w:pPr>
        <w:pStyle w:val="Header"/>
        <w:tabs>
          <w:tab w:val="clear" w:pos="4320"/>
          <w:tab w:val="clear" w:pos="8640"/>
        </w:tabs>
        <w:rPr>
          <w:sz w:val="22"/>
        </w:rPr>
      </w:pPr>
    </w:p>
    <w:p w:rsidR="00931AE4" w:rsidRDefault="007D6274" w:rsidP="00931AE4">
      <w:pPr>
        <w:pStyle w:val="Heading3"/>
      </w:pPr>
      <w:r>
        <w:t xml:space="preserve">LGBTQI </w:t>
      </w:r>
      <w:r w:rsidR="00B80D3E">
        <w:t>Grief</w:t>
      </w:r>
    </w:p>
    <w:p w:rsidR="00931AE4" w:rsidRDefault="00931AE4" w:rsidP="00931AE4">
      <w:pPr>
        <w:widowControl w:val="0"/>
        <w:rPr>
          <w:sz w:val="24"/>
        </w:rPr>
      </w:pPr>
    </w:p>
    <w:p w:rsidR="00931AE4" w:rsidRDefault="00931AE4" w:rsidP="00931AE4">
      <w:pPr>
        <w:pStyle w:val="BodyTextIndent"/>
        <w:rPr>
          <w:sz w:val="22"/>
        </w:rPr>
      </w:pPr>
      <w:r>
        <w:rPr>
          <w:b/>
          <w:sz w:val="22"/>
        </w:rPr>
        <w:t xml:space="preserve">The Hurry </w:t>
      </w:r>
      <w:proofErr w:type="gramStart"/>
      <w:r>
        <w:rPr>
          <w:b/>
          <w:sz w:val="22"/>
        </w:rPr>
        <w:t>Up</w:t>
      </w:r>
      <w:proofErr w:type="gramEnd"/>
      <w:r>
        <w:rPr>
          <w:b/>
          <w:sz w:val="22"/>
        </w:rPr>
        <w:t xml:space="preserve"> Song: A Memoir of Losing My Brother (Living Out)</w:t>
      </w:r>
      <w:r>
        <w:rPr>
          <w:sz w:val="22"/>
        </w:rPr>
        <w:t xml:space="preserve"> </w:t>
      </w:r>
    </w:p>
    <w:p w:rsidR="00931AE4" w:rsidRDefault="00931AE4" w:rsidP="00931AE4">
      <w:pPr>
        <w:pStyle w:val="BodyTextIndent"/>
        <w:rPr>
          <w:sz w:val="22"/>
        </w:rPr>
      </w:pPr>
      <w:proofErr w:type="gramStart"/>
      <w:r>
        <w:rPr>
          <w:sz w:val="22"/>
        </w:rPr>
        <w:t>by</w:t>
      </w:r>
      <w:proofErr w:type="gramEnd"/>
      <w:r>
        <w:rPr>
          <w:sz w:val="22"/>
        </w:rPr>
        <w:t xml:space="preserve"> Clifford Chase &amp; Wayne </w:t>
      </w:r>
      <w:proofErr w:type="spellStart"/>
      <w:r>
        <w:rPr>
          <w:sz w:val="22"/>
        </w:rPr>
        <w:t>Koestenbaum</w:t>
      </w:r>
      <w:proofErr w:type="spellEnd"/>
    </w:p>
    <w:p w:rsidR="00931AE4" w:rsidRDefault="00931AE4" w:rsidP="00931AE4">
      <w:pPr>
        <w:widowControl w:val="0"/>
        <w:ind w:left="720" w:hanging="720"/>
      </w:pPr>
    </w:p>
    <w:p w:rsidR="00931AE4" w:rsidRDefault="00931AE4" w:rsidP="00931AE4">
      <w:pPr>
        <w:widowControl w:val="0"/>
        <w:ind w:left="720" w:hanging="720"/>
        <w:rPr>
          <w:sz w:val="22"/>
        </w:rPr>
      </w:pPr>
      <w:r>
        <w:rPr>
          <w:b/>
          <w:sz w:val="22"/>
        </w:rPr>
        <w:t xml:space="preserve">Prayers for Bobby: A Mother’s </w:t>
      </w:r>
      <w:proofErr w:type="gramStart"/>
      <w:r>
        <w:rPr>
          <w:b/>
          <w:sz w:val="22"/>
        </w:rPr>
        <w:t>Coming</w:t>
      </w:r>
      <w:proofErr w:type="gramEnd"/>
      <w:r>
        <w:rPr>
          <w:b/>
          <w:sz w:val="22"/>
        </w:rPr>
        <w:t xml:space="preserve"> to Terms With the Suicide of Her Gay Son</w:t>
      </w:r>
      <w:r>
        <w:rPr>
          <w:sz w:val="22"/>
        </w:rPr>
        <w:t xml:space="preserve"> </w:t>
      </w:r>
    </w:p>
    <w:p w:rsidR="00931AE4" w:rsidRDefault="00931AE4" w:rsidP="00931AE4">
      <w:pPr>
        <w:widowControl w:val="0"/>
        <w:ind w:left="720" w:hanging="720"/>
        <w:rPr>
          <w:sz w:val="22"/>
        </w:rPr>
      </w:pPr>
      <w:proofErr w:type="gramStart"/>
      <w:r>
        <w:rPr>
          <w:sz w:val="22"/>
        </w:rPr>
        <w:t>by</w:t>
      </w:r>
      <w:proofErr w:type="gramEnd"/>
      <w:r>
        <w:rPr>
          <w:sz w:val="22"/>
        </w:rPr>
        <w:t xml:space="preserve"> Leroy Aarons</w:t>
      </w:r>
    </w:p>
    <w:p w:rsidR="008072A1" w:rsidRDefault="008072A1" w:rsidP="00931AE4">
      <w:pPr>
        <w:widowControl w:val="0"/>
        <w:ind w:left="720" w:hanging="720"/>
        <w:rPr>
          <w:sz w:val="22"/>
        </w:rPr>
      </w:pPr>
    </w:p>
    <w:p w:rsidR="00931AE4" w:rsidRDefault="00931AE4" w:rsidP="008072A1">
      <w:pPr>
        <w:widowControl w:val="0"/>
        <w:rPr>
          <w:sz w:val="22"/>
        </w:rPr>
      </w:pPr>
      <w:r>
        <w:rPr>
          <w:b/>
          <w:sz w:val="22"/>
        </w:rPr>
        <w:t xml:space="preserve">Gay Widowers: Life </w:t>
      </w:r>
      <w:proofErr w:type="gramStart"/>
      <w:r>
        <w:rPr>
          <w:b/>
          <w:sz w:val="22"/>
        </w:rPr>
        <w:t>After</w:t>
      </w:r>
      <w:proofErr w:type="gramEnd"/>
      <w:r>
        <w:rPr>
          <w:b/>
          <w:sz w:val="22"/>
        </w:rPr>
        <w:t xml:space="preserve"> the Death of a Partner</w:t>
      </w:r>
      <w:r>
        <w:rPr>
          <w:sz w:val="22"/>
        </w:rPr>
        <w:t xml:space="preserve"> by Michael </w:t>
      </w:r>
      <w:proofErr w:type="spellStart"/>
      <w:r>
        <w:rPr>
          <w:sz w:val="22"/>
        </w:rPr>
        <w:t>Shernoff</w:t>
      </w:r>
      <w:proofErr w:type="spellEnd"/>
      <w:r>
        <w:rPr>
          <w:sz w:val="22"/>
        </w:rPr>
        <w:t xml:space="preserve"> (</w:t>
      </w:r>
      <w:proofErr w:type="spellStart"/>
      <w:r>
        <w:rPr>
          <w:sz w:val="22"/>
        </w:rPr>
        <w:t>ed</w:t>
      </w:r>
      <w:proofErr w:type="spellEnd"/>
      <w:r>
        <w:rPr>
          <w:sz w:val="22"/>
        </w:rPr>
        <w:t>)</w:t>
      </w:r>
    </w:p>
    <w:p w:rsidR="00931AE4" w:rsidRDefault="00931AE4" w:rsidP="00931AE4">
      <w:pPr>
        <w:rPr>
          <w:b/>
          <w:sz w:val="24"/>
          <w:u w:val="single"/>
        </w:rPr>
      </w:pPr>
    </w:p>
    <w:p w:rsidR="00931AE4" w:rsidRDefault="00931AE4" w:rsidP="00931AE4">
      <w:pPr>
        <w:jc w:val="center"/>
        <w:rPr>
          <w:b/>
          <w:sz w:val="24"/>
          <w:u w:val="single"/>
        </w:rPr>
      </w:pPr>
    </w:p>
    <w:p w:rsidR="008072A1" w:rsidRDefault="008072A1" w:rsidP="00931AE4">
      <w:pPr>
        <w:jc w:val="center"/>
        <w:rPr>
          <w:b/>
          <w:sz w:val="24"/>
          <w:u w:val="single"/>
        </w:rPr>
      </w:pPr>
    </w:p>
    <w:p w:rsidR="008072A1" w:rsidRDefault="008072A1" w:rsidP="00931AE4">
      <w:pPr>
        <w:jc w:val="center"/>
        <w:rPr>
          <w:b/>
          <w:sz w:val="24"/>
          <w:u w:val="single"/>
        </w:rPr>
      </w:pPr>
    </w:p>
    <w:p w:rsidR="008072A1" w:rsidRDefault="008072A1" w:rsidP="00931AE4">
      <w:pPr>
        <w:jc w:val="center"/>
        <w:rPr>
          <w:b/>
          <w:sz w:val="24"/>
          <w:u w:val="single"/>
        </w:rPr>
      </w:pPr>
    </w:p>
    <w:p w:rsidR="00931AE4" w:rsidRDefault="00686BD1" w:rsidP="00B80D3E">
      <w:pPr>
        <w:jc w:val="center"/>
        <w:rPr>
          <w:b/>
          <w:sz w:val="24"/>
          <w:u w:val="single"/>
        </w:rPr>
      </w:pPr>
      <w:r>
        <w:rPr>
          <w:b/>
          <w:sz w:val="24"/>
          <w:u w:val="single"/>
        </w:rPr>
        <w:t>ONLINE GRIEF RESOURCES</w:t>
      </w:r>
    </w:p>
    <w:p w:rsidR="00931AE4" w:rsidRDefault="00DE02B8" w:rsidP="004C364F">
      <w:pPr>
        <w:rPr>
          <w:b/>
          <w:sz w:val="24"/>
          <w:szCs w:val="24"/>
          <w:u w:val="single"/>
        </w:rPr>
      </w:pPr>
      <w:hyperlink r:id="rId5" w:history="1">
        <w:r w:rsidR="00A71F47" w:rsidRPr="005F00AC">
          <w:rPr>
            <w:rStyle w:val="Hyperlink"/>
            <w:b/>
            <w:sz w:val="24"/>
            <w:szCs w:val="24"/>
          </w:rPr>
          <w:t>www.aarp.org</w:t>
        </w:r>
      </w:hyperlink>
    </w:p>
    <w:p w:rsidR="00A71F47" w:rsidRDefault="00A71F47" w:rsidP="004C364F">
      <w:pPr>
        <w:rPr>
          <w:b/>
          <w:sz w:val="24"/>
          <w:szCs w:val="24"/>
          <w:u w:val="single"/>
        </w:rPr>
      </w:pPr>
    </w:p>
    <w:p w:rsidR="00A71F47" w:rsidRDefault="00DE02B8" w:rsidP="004C364F">
      <w:pPr>
        <w:rPr>
          <w:b/>
          <w:sz w:val="24"/>
          <w:szCs w:val="24"/>
          <w:u w:val="single"/>
        </w:rPr>
      </w:pPr>
      <w:hyperlink r:id="rId6" w:history="1">
        <w:r w:rsidR="00A71F47" w:rsidRPr="005F00AC">
          <w:rPr>
            <w:rStyle w:val="Hyperlink"/>
            <w:b/>
            <w:sz w:val="24"/>
            <w:szCs w:val="24"/>
          </w:rPr>
          <w:t>www.optionb.org</w:t>
        </w:r>
      </w:hyperlink>
    </w:p>
    <w:p w:rsidR="00A71F47" w:rsidRPr="004C364F" w:rsidRDefault="00A71F47" w:rsidP="004C364F">
      <w:pPr>
        <w:rPr>
          <w:b/>
          <w:sz w:val="24"/>
          <w:szCs w:val="24"/>
          <w:u w:val="single"/>
        </w:rPr>
      </w:pPr>
    </w:p>
    <w:p w:rsidR="00931AE4" w:rsidRPr="004C364F" w:rsidRDefault="00DE02B8" w:rsidP="004C364F">
      <w:pPr>
        <w:rPr>
          <w:b/>
          <w:sz w:val="24"/>
          <w:szCs w:val="24"/>
        </w:rPr>
      </w:pPr>
      <w:hyperlink r:id="rId7" w:history="1">
        <w:r w:rsidR="00931AE4" w:rsidRPr="004C364F">
          <w:rPr>
            <w:rStyle w:val="Hyperlink"/>
            <w:b/>
            <w:sz w:val="24"/>
            <w:szCs w:val="24"/>
          </w:rPr>
          <w:t>www.centering.org</w:t>
        </w:r>
      </w:hyperlink>
    </w:p>
    <w:p w:rsidR="00931AE4" w:rsidRPr="004C364F" w:rsidRDefault="00931AE4" w:rsidP="004C364F">
      <w:pPr>
        <w:rPr>
          <w:b/>
          <w:sz w:val="24"/>
          <w:szCs w:val="24"/>
        </w:rPr>
      </w:pPr>
    </w:p>
    <w:p w:rsidR="00931AE4" w:rsidRPr="004C364F" w:rsidRDefault="00DE02B8" w:rsidP="004C364F">
      <w:pPr>
        <w:rPr>
          <w:b/>
          <w:sz w:val="24"/>
          <w:szCs w:val="24"/>
        </w:rPr>
      </w:pPr>
      <w:hyperlink r:id="rId8" w:history="1">
        <w:r w:rsidR="00931AE4" w:rsidRPr="004C364F">
          <w:rPr>
            <w:rStyle w:val="Hyperlink"/>
            <w:b/>
            <w:sz w:val="24"/>
            <w:szCs w:val="24"/>
          </w:rPr>
          <w:t>www.compassionbooks.com</w:t>
        </w:r>
      </w:hyperlink>
    </w:p>
    <w:p w:rsidR="00931AE4" w:rsidRPr="004C364F" w:rsidRDefault="00931AE4" w:rsidP="004C364F">
      <w:pPr>
        <w:rPr>
          <w:b/>
          <w:sz w:val="24"/>
          <w:szCs w:val="24"/>
        </w:rPr>
      </w:pPr>
    </w:p>
    <w:p w:rsidR="00931AE4" w:rsidRPr="004C364F" w:rsidRDefault="00DE02B8" w:rsidP="004C364F">
      <w:pPr>
        <w:rPr>
          <w:b/>
          <w:sz w:val="24"/>
          <w:szCs w:val="24"/>
        </w:rPr>
      </w:pPr>
      <w:hyperlink r:id="rId9" w:history="1">
        <w:r w:rsidR="00931AE4" w:rsidRPr="004C364F">
          <w:rPr>
            <w:rStyle w:val="Hyperlink"/>
            <w:b/>
            <w:sz w:val="24"/>
            <w:szCs w:val="24"/>
          </w:rPr>
          <w:t>www.whatsyourgrief.com</w:t>
        </w:r>
      </w:hyperlink>
    </w:p>
    <w:p w:rsidR="00931AE4" w:rsidRPr="004C364F" w:rsidRDefault="00931AE4" w:rsidP="004C364F">
      <w:pPr>
        <w:rPr>
          <w:b/>
          <w:sz w:val="24"/>
          <w:szCs w:val="24"/>
        </w:rPr>
      </w:pPr>
    </w:p>
    <w:p w:rsidR="00931AE4" w:rsidRPr="004C364F" w:rsidRDefault="00DE02B8" w:rsidP="004C364F">
      <w:pPr>
        <w:rPr>
          <w:b/>
          <w:sz w:val="24"/>
          <w:szCs w:val="24"/>
        </w:rPr>
      </w:pPr>
      <w:hyperlink r:id="rId10" w:history="1">
        <w:r w:rsidR="00931AE4" w:rsidRPr="004C364F">
          <w:rPr>
            <w:rStyle w:val="Hyperlink"/>
            <w:b/>
            <w:sz w:val="24"/>
            <w:szCs w:val="24"/>
          </w:rPr>
          <w:t>www.griefnet.org</w:t>
        </w:r>
      </w:hyperlink>
    </w:p>
    <w:p w:rsidR="00931AE4" w:rsidRPr="004C364F" w:rsidRDefault="00931AE4" w:rsidP="004C364F">
      <w:pPr>
        <w:rPr>
          <w:b/>
          <w:sz w:val="24"/>
          <w:szCs w:val="24"/>
        </w:rPr>
      </w:pPr>
    </w:p>
    <w:p w:rsidR="00931AE4" w:rsidRPr="004C364F" w:rsidRDefault="00DE02B8" w:rsidP="004C364F">
      <w:pPr>
        <w:rPr>
          <w:b/>
          <w:sz w:val="24"/>
          <w:szCs w:val="24"/>
        </w:rPr>
      </w:pPr>
      <w:hyperlink r:id="rId11" w:history="1">
        <w:r w:rsidR="00931AE4" w:rsidRPr="004C364F">
          <w:rPr>
            <w:rStyle w:val="Hyperlink"/>
            <w:b/>
            <w:sz w:val="24"/>
            <w:szCs w:val="24"/>
          </w:rPr>
          <w:t>www.centerforloss.com</w:t>
        </w:r>
      </w:hyperlink>
    </w:p>
    <w:p w:rsidR="00931AE4" w:rsidRPr="004C364F" w:rsidRDefault="00931AE4" w:rsidP="004C364F">
      <w:pPr>
        <w:rPr>
          <w:b/>
          <w:sz w:val="24"/>
          <w:szCs w:val="24"/>
        </w:rPr>
      </w:pPr>
    </w:p>
    <w:p w:rsidR="00931AE4" w:rsidRPr="004C364F" w:rsidRDefault="00DE02B8" w:rsidP="004C364F">
      <w:pPr>
        <w:rPr>
          <w:b/>
          <w:sz w:val="24"/>
          <w:szCs w:val="24"/>
        </w:rPr>
      </w:pPr>
      <w:hyperlink r:id="rId12" w:history="1">
        <w:r w:rsidR="00931AE4" w:rsidRPr="004C364F">
          <w:rPr>
            <w:rStyle w:val="Hyperlink"/>
            <w:b/>
            <w:sz w:val="24"/>
            <w:szCs w:val="24"/>
          </w:rPr>
          <w:t>www.aftertalk.com</w:t>
        </w:r>
      </w:hyperlink>
      <w:r w:rsidR="00931AE4" w:rsidRPr="004C364F">
        <w:rPr>
          <w:b/>
          <w:sz w:val="24"/>
          <w:szCs w:val="24"/>
        </w:rPr>
        <w:t xml:space="preserve"> </w:t>
      </w:r>
    </w:p>
    <w:p w:rsidR="00931AE4" w:rsidRPr="004C364F" w:rsidRDefault="00931AE4" w:rsidP="004C364F">
      <w:pPr>
        <w:rPr>
          <w:b/>
          <w:sz w:val="24"/>
          <w:szCs w:val="24"/>
        </w:rPr>
      </w:pPr>
    </w:p>
    <w:p w:rsidR="00931AE4" w:rsidRPr="004C364F" w:rsidRDefault="00DE02B8" w:rsidP="004C364F">
      <w:pPr>
        <w:rPr>
          <w:b/>
          <w:sz w:val="24"/>
          <w:szCs w:val="24"/>
        </w:rPr>
      </w:pPr>
      <w:hyperlink r:id="rId13" w:history="1">
        <w:r w:rsidR="00931AE4" w:rsidRPr="004C364F">
          <w:rPr>
            <w:rStyle w:val="Hyperlink"/>
            <w:b/>
            <w:sz w:val="24"/>
            <w:szCs w:val="24"/>
          </w:rPr>
          <w:t>www.hellogrief.org</w:t>
        </w:r>
      </w:hyperlink>
    </w:p>
    <w:p w:rsidR="00931AE4" w:rsidRPr="004C364F" w:rsidRDefault="00931AE4" w:rsidP="004C364F">
      <w:pPr>
        <w:rPr>
          <w:b/>
          <w:sz w:val="24"/>
          <w:szCs w:val="24"/>
        </w:rPr>
      </w:pPr>
    </w:p>
    <w:p w:rsidR="00931AE4" w:rsidRPr="004C364F" w:rsidRDefault="00DE02B8" w:rsidP="004C364F">
      <w:pPr>
        <w:rPr>
          <w:b/>
          <w:sz w:val="24"/>
          <w:szCs w:val="24"/>
        </w:rPr>
      </w:pPr>
      <w:hyperlink r:id="rId14" w:history="1">
        <w:r w:rsidR="00931AE4" w:rsidRPr="004C364F">
          <w:rPr>
            <w:rStyle w:val="Hyperlink"/>
            <w:b/>
            <w:sz w:val="24"/>
            <w:szCs w:val="24"/>
          </w:rPr>
          <w:t>www.griefhealingblog.com</w:t>
        </w:r>
      </w:hyperlink>
    </w:p>
    <w:p w:rsidR="00931AE4" w:rsidRPr="00107EBD" w:rsidRDefault="00931AE4" w:rsidP="00931AE4">
      <w:pPr>
        <w:rPr>
          <w:sz w:val="24"/>
          <w:szCs w:val="24"/>
        </w:rPr>
      </w:pPr>
    </w:p>
    <w:p w:rsidR="00A71F47" w:rsidRDefault="00A71F47" w:rsidP="00931AE4">
      <w:pPr>
        <w:rPr>
          <w:b/>
          <w:sz w:val="24"/>
          <w:szCs w:val="24"/>
          <w:u w:val="single"/>
        </w:rPr>
      </w:pPr>
    </w:p>
    <w:p w:rsidR="00A71F47" w:rsidRDefault="00A71F47" w:rsidP="00931AE4">
      <w:pPr>
        <w:rPr>
          <w:b/>
          <w:sz w:val="24"/>
          <w:szCs w:val="24"/>
          <w:u w:val="single"/>
        </w:rPr>
      </w:pPr>
    </w:p>
    <w:p w:rsidR="00931AE4" w:rsidRDefault="00931AE4" w:rsidP="00931AE4">
      <w:pPr>
        <w:rPr>
          <w:b/>
          <w:sz w:val="24"/>
          <w:szCs w:val="24"/>
          <w:u w:val="single"/>
        </w:rPr>
      </w:pPr>
      <w:r w:rsidRPr="00107EBD">
        <w:rPr>
          <w:b/>
          <w:sz w:val="24"/>
          <w:szCs w:val="24"/>
          <w:u w:val="single"/>
        </w:rPr>
        <w:t>Children &amp; Grief:</w:t>
      </w:r>
    </w:p>
    <w:p w:rsidR="00931AE4" w:rsidRPr="00107EBD" w:rsidRDefault="00931AE4" w:rsidP="00931AE4">
      <w:pPr>
        <w:rPr>
          <w:b/>
          <w:sz w:val="24"/>
          <w:szCs w:val="24"/>
          <w:u w:val="single"/>
        </w:rPr>
      </w:pPr>
    </w:p>
    <w:p w:rsidR="00931AE4" w:rsidRPr="00107EBD" w:rsidRDefault="00DE02B8" w:rsidP="00931AE4">
      <w:pPr>
        <w:rPr>
          <w:b/>
          <w:sz w:val="24"/>
          <w:szCs w:val="24"/>
        </w:rPr>
      </w:pPr>
      <w:hyperlink r:id="rId15" w:history="1">
        <w:r w:rsidR="00931AE4" w:rsidRPr="00107EBD">
          <w:rPr>
            <w:rStyle w:val="Hyperlink"/>
            <w:b/>
            <w:sz w:val="24"/>
            <w:szCs w:val="24"/>
          </w:rPr>
          <w:t>www.dougy.org</w:t>
        </w:r>
      </w:hyperlink>
    </w:p>
    <w:p w:rsidR="00931AE4" w:rsidRPr="00107EBD" w:rsidRDefault="00931AE4" w:rsidP="00931AE4">
      <w:pPr>
        <w:rPr>
          <w:b/>
          <w:sz w:val="24"/>
          <w:szCs w:val="24"/>
        </w:rPr>
      </w:pPr>
    </w:p>
    <w:p w:rsidR="00931AE4" w:rsidRPr="00107EBD" w:rsidRDefault="00DE02B8" w:rsidP="00931AE4">
      <w:pPr>
        <w:rPr>
          <w:b/>
          <w:sz w:val="24"/>
          <w:szCs w:val="24"/>
        </w:rPr>
      </w:pPr>
      <w:hyperlink r:id="rId16" w:history="1">
        <w:r w:rsidR="00931AE4" w:rsidRPr="00107EBD">
          <w:rPr>
            <w:rStyle w:val="Hyperlink"/>
            <w:b/>
            <w:sz w:val="24"/>
            <w:szCs w:val="24"/>
          </w:rPr>
          <w:t>www.childrengrieve.org</w:t>
        </w:r>
      </w:hyperlink>
    </w:p>
    <w:p w:rsidR="00931AE4" w:rsidRPr="00107EBD" w:rsidRDefault="00931AE4" w:rsidP="00931AE4">
      <w:pPr>
        <w:rPr>
          <w:b/>
          <w:sz w:val="24"/>
          <w:szCs w:val="24"/>
        </w:rPr>
      </w:pPr>
    </w:p>
    <w:p w:rsidR="00931AE4" w:rsidRPr="00107EBD" w:rsidRDefault="00DE02B8" w:rsidP="00931AE4">
      <w:pPr>
        <w:rPr>
          <w:b/>
          <w:sz w:val="24"/>
          <w:szCs w:val="24"/>
        </w:rPr>
      </w:pPr>
      <w:hyperlink r:id="rId17" w:history="1">
        <w:r w:rsidR="00931AE4" w:rsidRPr="00107EBD">
          <w:rPr>
            <w:rStyle w:val="Hyperlink"/>
            <w:b/>
            <w:sz w:val="24"/>
            <w:szCs w:val="24"/>
          </w:rPr>
          <w:t>www.petersplaceonline.org</w:t>
        </w:r>
      </w:hyperlink>
    </w:p>
    <w:p w:rsidR="00931AE4" w:rsidRPr="00107EBD" w:rsidRDefault="00931AE4" w:rsidP="00931AE4">
      <w:pPr>
        <w:rPr>
          <w:sz w:val="24"/>
          <w:szCs w:val="24"/>
        </w:rPr>
      </w:pPr>
    </w:p>
    <w:p w:rsidR="00A71F47" w:rsidRDefault="00A71F47" w:rsidP="00931AE4">
      <w:pPr>
        <w:rPr>
          <w:b/>
          <w:sz w:val="24"/>
          <w:szCs w:val="24"/>
          <w:u w:val="single"/>
        </w:rPr>
      </w:pPr>
    </w:p>
    <w:p w:rsidR="00A71F47" w:rsidRDefault="00A71F47" w:rsidP="00931AE4">
      <w:pPr>
        <w:rPr>
          <w:b/>
          <w:sz w:val="24"/>
          <w:szCs w:val="24"/>
          <w:u w:val="single"/>
        </w:rPr>
      </w:pPr>
    </w:p>
    <w:p w:rsidR="00931AE4" w:rsidRDefault="00931AE4" w:rsidP="00931AE4">
      <w:pPr>
        <w:rPr>
          <w:sz w:val="24"/>
          <w:szCs w:val="24"/>
        </w:rPr>
      </w:pPr>
      <w:r w:rsidRPr="00107EBD">
        <w:rPr>
          <w:b/>
          <w:sz w:val="24"/>
          <w:szCs w:val="24"/>
          <w:u w:val="single"/>
        </w:rPr>
        <w:t>Support for loss of a child</w:t>
      </w:r>
      <w:r w:rsidRPr="00107EBD">
        <w:rPr>
          <w:sz w:val="24"/>
          <w:szCs w:val="24"/>
        </w:rPr>
        <w:t>:</w:t>
      </w:r>
    </w:p>
    <w:p w:rsidR="00931AE4" w:rsidRPr="00107EBD" w:rsidRDefault="00931AE4" w:rsidP="00931AE4">
      <w:pPr>
        <w:rPr>
          <w:sz w:val="24"/>
          <w:szCs w:val="24"/>
        </w:rPr>
      </w:pPr>
    </w:p>
    <w:p w:rsidR="00931AE4" w:rsidRPr="00107EBD" w:rsidRDefault="00DE02B8" w:rsidP="00931AE4">
      <w:pPr>
        <w:rPr>
          <w:b/>
          <w:sz w:val="24"/>
          <w:szCs w:val="24"/>
        </w:rPr>
      </w:pPr>
      <w:hyperlink r:id="rId18" w:history="1">
        <w:r w:rsidR="00931AE4" w:rsidRPr="00107EBD">
          <w:rPr>
            <w:rStyle w:val="Hyperlink"/>
            <w:b/>
            <w:sz w:val="24"/>
            <w:szCs w:val="24"/>
          </w:rPr>
          <w:t>www.compassionatefriends.org</w:t>
        </w:r>
      </w:hyperlink>
    </w:p>
    <w:p w:rsidR="00931AE4" w:rsidRDefault="00931AE4" w:rsidP="00931AE4">
      <w:pPr>
        <w:rPr>
          <w:sz w:val="24"/>
          <w:szCs w:val="24"/>
        </w:rPr>
      </w:pPr>
    </w:p>
    <w:p w:rsidR="00A71F47" w:rsidRDefault="00A71F47" w:rsidP="00931AE4">
      <w:pPr>
        <w:rPr>
          <w:b/>
          <w:sz w:val="24"/>
          <w:szCs w:val="24"/>
          <w:u w:val="single"/>
        </w:rPr>
      </w:pPr>
    </w:p>
    <w:p w:rsidR="00A71F47" w:rsidRDefault="00A71F47" w:rsidP="00931AE4">
      <w:pPr>
        <w:rPr>
          <w:b/>
          <w:sz w:val="24"/>
          <w:szCs w:val="24"/>
          <w:u w:val="single"/>
        </w:rPr>
      </w:pPr>
    </w:p>
    <w:p w:rsidR="00931AE4" w:rsidRDefault="00931AE4" w:rsidP="00931AE4">
      <w:pPr>
        <w:rPr>
          <w:b/>
          <w:sz w:val="24"/>
          <w:szCs w:val="24"/>
          <w:u w:val="single"/>
        </w:rPr>
      </w:pPr>
      <w:r w:rsidRPr="00107EBD">
        <w:rPr>
          <w:b/>
          <w:sz w:val="24"/>
          <w:szCs w:val="24"/>
          <w:u w:val="single"/>
        </w:rPr>
        <w:t>Suicide support:</w:t>
      </w:r>
    </w:p>
    <w:p w:rsidR="006F5F47" w:rsidRPr="00107EBD" w:rsidRDefault="006F5F47" w:rsidP="00931AE4">
      <w:pPr>
        <w:rPr>
          <w:b/>
          <w:sz w:val="24"/>
          <w:szCs w:val="24"/>
          <w:u w:val="single"/>
        </w:rPr>
      </w:pPr>
    </w:p>
    <w:p w:rsidR="00931AE4" w:rsidRDefault="00DE02B8" w:rsidP="00931AE4">
      <w:pPr>
        <w:rPr>
          <w:b/>
          <w:sz w:val="24"/>
          <w:szCs w:val="24"/>
        </w:rPr>
      </w:pPr>
      <w:hyperlink r:id="rId19" w:history="1">
        <w:r w:rsidR="00931AE4" w:rsidRPr="00107EBD">
          <w:rPr>
            <w:rStyle w:val="Hyperlink"/>
            <w:b/>
            <w:sz w:val="24"/>
            <w:szCs w:val="24"/>
          </w:rPr>
          <w:t>www.afsp.org</w:t>
        </w:r>
      </w:hyperlink>
    </w:p>
    <w:p w:rsidR="00931AE4" w:rsidRPr="00107EBD" w:rsidRDefault="00931AE4" w:rsidP="00931AE4">
      <w:pPr>
        <w:rPr>
          <w:b/>
          <w:sz w:val="24"/>
          <w:szCs w:val="24"/>
        </w:rPr>
      </w:pPr>
    </w:p>
    <w:p w:rsidR="003E2E0C" w:rsidRPr="00931AE4" w:rsidRDefault="00DE02B8">
      <w:pPr>
        <w:rPr>
          <w:b/>
          <w:sz w:val="24"/>
          <w:szCs w:val="24"/>
        </w:rPr>
      </w:pPr>
      <w:hyperlink r:id="rId20" w:history="1">
        <w:r w:rsidR="00931AE4" w:rsidRPr="00107EBD">
          <w:rPr>
            <w:rStyle w:val="Hyperlink"/>
            <w:b/>
            <w:sz w:val="24"/>
            <w:szCs w:val="24"/>
          </w:rPr>
          <w:t>www.suicidology.org</w:t>
        </w:r>
      </w:hyperlink>
    </w:p>
    <w:sectPr w:rsidR="003E2E0C" w:rsidRPr="00931AE4" w:rsidSect="008072A1">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E4"/>
    <w:rsid w:val="003E2E0C"/>
    <w:rsid w:val="0041189D"/>
    <w:rsid w:val="004C364F"/>
    <w:rsid w:val="004E268C"/>
    <w:rsid w:val="004E7720"/>
    <w:rsid w:val="00673FD6"/>
    <w:rsid w:val="00686BD1"/>
    <w:rsid w:val="006F5F47"/>
    <w:rsid w:val="007D6274"/>
    <w:rsid w:val="008072A1"/>
    <w:rsid w:val="008228D2"/>
    <w:rsid w:val="00931AE4"/>
    <w:rsid w:val="009F4F89"/>
    <w:rsid w:val="00A71F47"/>
    <w:rsid w:val="00AA07EF"/>
    <w:rsid w:val="00AD63CB"/>
    <w:rsid w:val="00B80D3E"/>
    <w:rsid w:val="00C4352A"/>
    <w:rsid w:val="00CA7DDB"/>
    <w:rsid w:val="00CD510D"/>
    <w:rsid w:val="00D4499B"/>
    <w:rsid w:val="00D756F8"/>
    <w:rsid w:val="00DE02B8"/>
    <w:rsid w:val="00DF78F5"/>
    <w:rsid w:val="00F30292"/>
    <w:rsid w:val="00F5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D21CC-83CE-4CE3-9717-5B6E965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A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1AE4"/>
    <w:pPr>
      <w:keepNext/>
      <w:widowControl w:val="0"/>
      <w:outlineLvl w:val="0"/>
    </w:pPr>
    <w:rPr>
      <w:b/>
      <w:sz w:val="32"/>
      <w:u w:val="single"/>
    </w:rPr>
  </w:style>
  <w:style w:type="paragraph" w:styleId="Heading3">
    <w:name w:val="heading 3"/>
    <w:basedOn w:val="Normal"/>
    <w:next w:val="Normal"/>
    <w:link w:val="Heading3Char"/>
    <w:qFormat/>
    <w:rsid w:val="00931AE4"/>
    <w:pPr>
      <w:keepNext/>
      <w:widowControl w:val="0"/>
      <w:outlineLvl w:val="2"/>
    </w:pPr>
    <w:rPr>
      <w:b/>
      <w:sz w:val="24"/>
      <w:u w:val="single"/>
    </w:rPr>
  </w:style>
  <w:style w:type="paragraph" w:styleId="Heading4">
    <w:name w:val="heading 4"/>
    <w:basedOn w:val="Normal"/>
    <w:next w:val="Normal"/>
    <w:link w:val="Heading4Char"/>
    <w:qFormat/>
    <w:rsid w:val="00931AE4"/>
    <w:pPr>
      <w:keepNext/>
      <w:widowControl w:val="0"/>
      <w:outlineLvl w:val="3"/>
    </w:pPr>
    <w:rPr>
      <w:b/>
    </w:rPr>
  </w:style>
  <w:style w:type="paragraph" w:styleId="Heading7">
    <w:name w:val="heading 7"/>
    <w:basedOn w:val="Normal"/>
    <w:next w:val="Normal"/>
    <w:link w:val="Heading7Char"/>
    <w:qFormat/>
    <w:rsid w:val="00931AE4"/>
    <w:pPr>
      <w:keepNext/>
      <w:widowControl w:val="0"/>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1AE4"/>
    <w:rPr>
      <w:rFonts w:ascii="Times New Roman" w:eastAsia="Times New Roman" w:hAnsi="Times New Roman" w:cs="Times New Roman"/>
      <w:b/>
      <w:sz w:val="32"/>
      <w:szCs w:val="20"/>
      <w:u w:val="single"/>
    </w:rPr>
  </w:style>
  <w:style w:type="character" w:customStyle="1" w:styleId="Heading3Char">
    <w:name w:val="Heading 3 Char"/>
    <w:basedOn w:val="DefaultParagraphFont"/>
    <w:link w:val="Heading3"/>
    <w:rsid w:val="00931AE4"/>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931AE4"/>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931AE4"/>
    <w:rPr>
      <w:rFonts w:ascii="Times New Roman" w:eastAsia="Times New Roman" w:hAnsi="Times New Roman" w:cs="Times New Roman"/>
      <w:b/>
      <w:szCs w:val="20"/>
    </w:rPr>
  </w:style>
  <w:style w:type="paragraph" w:styleId="Title">
    <w:name w:val="Title"/>
    <w:basedOn w:val="Normal"/>
    <w:link w:val="TitleChar"/>
    <w:qFormat/>
    <w:rsid w:val="00931AE4"/>
    <w:pPr>
      <w:widowControl w:val="0"/>
      <w:jc w:val="center"/>
    </w:pPr>
    <w:rPr>
      <w:b/>
      <w:sz w:val="32"/>
      <w:u w:val="single"/>
    </w:rPr>
  </w:style>
  <w:style w:type="character" w:customStyle="1" w:styleId="TitleChar">
    <w:name w:val="Title Char"/>
    <w:basedOn w:val="DefaultParagraphFont"/>
    <w:link w:val="Title"/>
    <w:rsid w:val="00931AE4"/>
    <w:rPr>
      <w:rFonts w:ascii="Times New Roman" w:eastAsia="Times New Roman" w:hAnsi="Times New Roman" w:cs="Times New Roman"/>
      <w:b/>
      <w:sz w:val="32"/>
      <w:szCs w:val="20"/>
      <w:u w:val="single"/>
    </w:rPr>
  </w:style>
  <w:style w:type="paragraph" w:styleId="BodyText">
    <w:name w:val="Body Text"/>
    <w:basedOn w:val="Normal"/>
    <w:link w:val="BodyTextChar"/>
    <w:semiHidden/>
    <w:rsid w:val="00931AE4"/>
    <w:pPr>
      <w:widowControl w:val="0"/>
      <w:jc w:val="both"/>
    </w:pPr>
    <w:rPr>
      <w:sz w:val="24"/>
    </w:rPr>
  </w:style>
  <w:style w:type="character" w:customStyle="1" w:styleId="BodyTextChar">
    <w:name w:val="Body Text Char"/>
    <w:basedOn w:val="DefaultParagraphFont"/>
    <w:link w:val="BodyText"/>
    <w:semiHidden/>
    <w:rsid w:val="00931AE4"/>
    <w:rPr>
      <w:rFonts w:ascii="Times New Roman" w:eastAsia="Times New Roman" w:hAnsi="Times New Roman" w:cs="Times New Roman"/>
      <w:sz w:val="24"/>
      <w:szCs w:val="20"/>
    </w:rPr>
  </w:style>
  <w:style w:type="paragraph" w:styleId="Header">
    <w:name w:val="header"/>
    <w:basedOn w:val="Normal"/>
    <w:link w:val="HeaderChar"/>
    <w:semiHidden/>
    <w:rsid w:val="00931AE4"/>
    <w:pPr>
      <w:tabs>
        <w:tab w:val="center" w:pos="4320"/>
        <w:tab w:val="right" w:pos="8640"/>
      </w:tabs>
    </w:pPr>
  </w:style>
  <w:style w:type="character" w:customStyle="1" w:styleId="HeaderChar">
    <w:name w:val="Header Char"/>
    <w:basedOn w:val="DefaultParagraphFont"/>
    <w:link w:val="Header"/>
    <w:semiHidden/>
    <w:rsid w:val="00931AE4"/>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931AE4"/>
    <w:pPr>
      <w:widowControl w:val="0"/>
      <w:ind w:left="720" w:hanging="720"/>
    </w:pPr>
  </w:style>
  <w:style w:type="character" w:customStyle="1" w:styleId="BodyTextIndentChar">
    <w:name w:val="Body Text Indent Char"/>
    <w:basedOn w:val="DefaultParagraphFont"/>
    <w:link w:val="BodyTextIndent"/>
    <w:semiHidden/>
    <w:rsid w:val="00931AE4"/>
    <w:rPr>
      <w:rFonts w:ascii="Times New Roman" w:eastAsia="Times New Roman" w:hAnsi="Times New Roman" w:cs="Times New Roman"/>
      <w:sz w:val="20"/>
      <w:szCs w:val="20"/>
    </w:rPr>
  </w:style>
  <w:style w:type="character" w:styleId="Hyperlink">
    <w:name w:val="Hyperlink"/>
    <w:semiHidden/>
    <w:rsid w:val="00931AE4"/>
    <w:rPr>
      <w:color w:val="CC0000"/>
      <w:u w:val="single"/>
    </w:rPr>
  </w:style>
  <w:style w:type="paragraph" w:styleId="BalloonText">
    <w:name w:val="Balloon Text"/>
    <w:basedOn w:val="Normal"/>
    <w:link w:val="BalloonTextChar"/>
    <w:uiPriority w:val="99"/>
    <w:semiHidden/>
    <w:unhideWhenUsed/>
    <w:rsid w:val="00D44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9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71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assionbooks.com" TargetMode="External"/><Relationship Id="rId13" Type="http://schemas.openxmlformats.org/officeDocument/2006/relationships/hyperlink" Target="http://www.hellogrief.org" TargetMode="External"/><Relationship Id="rId18" Type="http://schemas.openxmlformats.org/officeDocument/2006/relationships/hyperlink" Target="http://www.compassionatefriends.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centering.org" TargetMode="External"/><Relationship Id="rId12" Type="http://schemas.openxmlformats.org/officeDocument/2006/relationships/hyperlink" Target="http://www.aftertalk.com" TargetMode="External"/><Relationship Id="rId17" Type="http://schemas.openxmlformats.org/officeDocument/2006/relationships/hyperlink" Target="http://www.petersplaceonline.org" TargetMode="External"/><Relationship Id="rId2" Type="http://schemas.openxmlformats.org/officeDocument/2006/relationships/settings" Target="settings.xml"/><Relationship Id="rId16" Type="http://schemas.openxmlformats.org/officeDocument/2006/relationships/hyperlink" Target="http://www.childrengrieve.org" TargetMode="External"/><Relationship Id="rId20" Type="http://schemas.openxmlformats.org/officeDocument/2006/relationships/hyperlink" Target="http://www.suicidology.org" TargetMode="External"/><Relationship Id="rId1" Type="http://schemas.openxmlformats.org/officeDocument/2006/relationships/styles" Target="styles.xml"/><Relationship Id="rId6" Type="http://schemas.openxmlformats.org/officeDocument/2006/relationships/hyperlink" Target="http://www.optionb.org" TargetMode="External"/><Relationship Id="rId11" Type="http://schemas.openxmlformats.org/officeDocument/2006/relationships/hyperlink" Target="http://www.centerforloss.com" TargetMode="External"/><Relationship Id="rId5" Type="http://schemas.openxmlformats.org/officeDocument/2006/relationships/hyperlink" Target="http://www.aarp.org" TargetMode="External"/><Relationship Id="rId15" Type="http://schemas.openxmlformats.org/officeDocument/2006/relationships/hyperlink" Target="http://www.dougy.org" TargetMode="External"/><Relationship Id="rId10" Type="http://schemas.openxmlformats.org/officeDocument/2006/relationships/hyperlink" Target="http://www.griefnet.org" TargetMode="External"/><Relationship Id="rId19" Type="http://schemas.openxmlformats.org/officeDocument/2006/relationships/hyperlink" Target="http://www.afsp.org" TargetMode="External"/><Relationship Id="rId4" Type="http://schemas.openxmlformats.org/officeDocument/2006/relationships/image" Target="media/image1.emf"/><Relationship Id="rId9" Type="http://schemas.openxmlformats.org/officeDocument/2006/relationships/hyperlink" Target="http://www.whatsyourgrief.com" TargetMode="External"/><Relationship Id="rId14" Type="http://schemas.openxmlformats.org/officeDocument/2006/relationships/hyperlink" Target="http://www.griefhealingblo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Samaritan Healthcare &amp; Hospice</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Meggan Scott</dc:creator>
  <cp:lastModifiedBy>Joan Ordille</cp:lastModifiedBy>
  <cp:revision>2</cp:revision>
  <cp:lastPrinted>2021-10-25T14:46:00Z</cp:lastPrinted>
  <dcterms:created xsi:type="dcterms:W3CDTF">2023-01-09T16:42:00Z</dcterms:created>
  <dcterms:modified xsi:type="dcterms:W3CDTF">2023-01-09T16:42:00Z</dcterms:modified>
</cp:coreProperties>
</file>